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0F6" w14:textId="77777777" w:rsidR="00ED1642" w:rsidRDefault="00ED1642" w:rsidP="002B24F0">
      <w:pPr>
        <w:spacing w:after="120"/>
        <w:jc w:val="center"/>
        <w:rPr>
          <w:rFonts w:ascii="Arial" w:hAnsi="Arial" w:cs="Arial"/>
          <w:bCs/>
          <w:sz w:val="36"/>
          <w:szCs w:val="40"/>
        </w:rPr>
      </w:pPr>
      <w:r>
        <w:rPr>
          <w:rFonts w:ascii="Arial" w:hAnsi="Arial" w:cs="Arial"/>
          <w:bCs/>
          <w:sz w:val="36"/>
          <w:szCs w:val="40"/>
        </w:rPr>
        <w:t xml:space="preserve">Lernaufgabe zum Podcast </w:t>
      </w:r>
    </w:p>
    <w:p w14:paraId="5CABABA4" w14:textId="48235B9D" w:rsidR="0021437D" w:rsidRPr="00ED1642" w:rsidRDefault="00ED1642" w:rsidP="002B24F0">
      <w:pPr>
        <w:spacing w:after="120"/>
        <w:jc w:val="center"/>
        <w:rPr>
          <w:rFonts w:ascii="Arial" w:hAnsi="Arial" w:cs="Arial"/>
          <w:bCs/>
          <w:sz w:val="40"/>
          <w:szCs w:val="40"/>
        </w:rPr>
      </w:pPr>
      <w:bookmarkStart w:id="0" w:name="_Hlk108302099"/>
      <w:r>
        <w:rPr>
          <w:rFonts w:ascii="Arial" w:hAnsi="Arial" w:cs="Arial"/>
          <w:bCs/>
          <w:sz w:val="36"/>
          <w:szCs w:val="40"/>
        </w:rPr>
        <w:t>„Lernmotivation und Lernwiderstand“</w:t>
      </w:r>
    </w:p>
    <w:bookmarkEnd w:id="0"/>
    <w:p w14:paraId="70AAC817" w14:textId="77777777" w:rsidR="00741FA6" w:rsidRPr="00741FA6" w:rsidRDefault="00741FA6" w:rsidP="002B24F0">
      <w:pPr>
        <w:spacing w:after="120"/>
        <w:jc w:val="center"/>
        <w:rPr>
          <w:rFonts w:ascii="Arial" w:hAnsi="Arial" w:cs="Arial"/>
          <w:b/>
          <w:sz w:val="16"/>
          <w:szCs w:val="40"/>
          <w:u w:val="single"/>
        </w:rPr>
      </w:pPr>
    </w:p>
    <w:p w14:paraId="78D0ABB4" w14:textId="49AB0C53" w:rsidR="00ED1642" w:rsidRPr="00ED1642" w:rsidRDefault="00ED1642" w:rsidP="00ED16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1642">
        <w:rPr>
          <w:rFonts w:ascii="Arial" w:hAnsi="Arial" w:cs="Arial"/>
          <w:sz w:val="24"/>
          <w:szCs w:val="24"/>
        </w:rPr>
        <w:t>Hören Sie sich den Podcast zum Thema „Lernmotivation und Lernwiderstand“ an (</w:t>
      </w:r>
      <w:r>
        <w:rPr>
          <w:rFonts w:ascii="Arial" w:hAnsi="Arial" w:cs="Arial"/>
          <w:sz w:val="24"/>
          <w:szCs w:val="24"/>
        </w:rPr>
        <w:t>11:49</w:t>
      </w:r>
      <w:r w:rsidRPr="00ED1642">
        <w:rPr>
          <w:rFonts w:ascii="Arial" w:hAnsi="Arial" w:cs="Arial"/>
          <w:sz w:val="24"/>
          <w:szCs w:val="24"/>
        </w:rPr>
        <w:t xml:space="preserve"> Minuten) und bearbeiten Sie mithilfe dessen die nachfolgenden </w:t>
      </w:r>
      <w:r>
        <w:rPr>
          <w:rFonts w:ascii="Arial" w:hAnsi="Arial" w:cs="Arial"/>
          <w:sz w:val="24"/>
          <w:szCs w:val="24"/>
        </w:rPr>
        <w:t>Reflexionsaufgaben</w:t>
      </w:r>
      <w:r w:rsidRPr="00ED1642">
        <w:rPr>
          <w:rFonts w:ascii="Arial" w:hAnsi="Arial" w:cs="Arial"/>
          <w:sz w:val="24"/>
          <w:szCs w:val="24"/>
        </w:rPr>
        <w:t xml:space="preserve">. Diesen finden Sie </w:t>
      </w:r>
      <w:hyperlink r:id="rId7" w:history="1">
        <w:r w:rsidRPr="00ED1642">
          <w:rPr>
            <w:rStyle w:val="Hyperlink"/>
            <w:rFonts w:ascii="Arial" w:hAnsi="Arial" w:cs="Arial"/>
            <w:sz w:val="24"/>
            <w:szCs w:val="24"/>
          </w:rPr>
          <w:t>hier</w:t>
        </w:r>
      </w:hyperlink>
      <w:r w:rsidRPr="00ED1642">
        <w:rPr>
          <w:rFonts w:ascii="Arial" w:hAnsi="Arial" w:cs="Arial"/>
          <w:sz w:val="24"/>
          <w:szCs w:val="24"/>
        </w:rPr>
        <w:t xml:space="preserve"> im Online-Methodenpool auf der Pädagogischen Hochschule Freiburg. Beantworten Sie anschließend die Reflexionsfragen im hochgeladenen PDF-Dokument und bringen Sie dieses zur nächsten Sitzung am 25.07.2022 mit.</w:t>
      </w:r>
      <w:r>
        <w:rPr>
          <w:rFonts w:ascii="Arial" w:hAnsi="Arial" w:cs="Arial"/>
          <w:sz w:val="24"/>
          <w:szCs w:val="24"/>
        </w:rPr>
        <w:t xml:space="preserve"> </w:t>
      </w:r>
      <w:r w:rsidRPr="00ED1642">
        <w:rPr>
          <w:rFonts w:ascii="Arial" w:hAnsi="Arial" w:cs="Arial"/>
          <w:sz w:val="24"/>
          <w:szCs w:val="24"/>
        </w:rPr>
        <w:t>Bitte schreiben Sie Ihre Antworten in Stichworten oder kurzen Sätzen auf!</w:t>
      </w:r>
    </w:p>
    <w:p w14:paraId="665E14D8" w14:textId="77777777" w:rsidR="00ED1642" w:rsidRDefault="00ED1642" w:rsidP="00ED16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E640E1D" w14:textId="0CDD677D" w:rsidR="00ED1642" w:rsidRPr="00D83DFF" w:rsidRDefault="00ED1642" w:rsidP="00ED16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3DFF">
        <w:rPr>
          <w:rFonts w:ascii="Arial" w:hAnsi="Arial" w:cs="Arial"/>
          <w:b/>
          <w:bCs/>
          <w:sz w:val="24"/>
          <w:szCs w:val="24"/>
        </w:rPr>
        <w:t>Reflexionsfragen zum Podcast</w:t>
      </w:r>
    </w:p>
    <w:p w14:paraId="2971F382" w14:textId="6B005033" w:rsidR="002B24F0" w:rsidRPr="001A6E11" w:rsidRDefault="00B64756" w:rsidP="001A6E11">
      <w:pPr>
        <w:pStyle w:val="Listenabsatz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60227" wp14:editId="77F3BDF6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972175" cy="4320000"/>
                <wp:effectExtent l="0" t="0" r="28575" b="2349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C155" w14:textId="77777777" w:rsidR="00B64756" w:rsidRDefault="00B6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02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1pt;width:470.25pt;height:340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" fillcolor="white [3201]" strokeweight=".5pt">
                <v:textbox>
                  <w:txbxContent>
                    <w:p w14:paraId="53C5C155" w14:textId="77777777" w:rsidR="00B64756" w:rsidRDefault="00B64756"/>
                  </w:txbxContent>
                </v:textbox>
                <w10:wrap type="topAndBottom" anchorx="margin"/>
              </v:shape>
            </w:pict>
          </mc:Fallback>
        </mc:AlternateContent>
      </w:r>
      <w:r w:rsidR="001A6E11" w:rsidRPr="001A6E11">
        <w:rPr>
          <w:rFonts w:ascii="Arial" w:hAnsi="Arial" w:cs="Arial"/>
          <w:sz w:val="24"/>
          <w:szCs w:val="24"/>
        </w:rPr>
        <w:t>Welche Motive regen mich zum Lernen an?</w:t>
      </w:r>
    </w:p>
    <w:p w14:paraId="4BFA158B" w14:textId="00192C93" w:rsidR="00B64756" w:rsidRDefault="00B64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4712C1" w14:textId="1D4522AA" w:rsidR="001A6E11" w:rsidRPr="001A6E11" w:rsidRDefault="00B64756" w:rsidP="001A6E11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77B32" wp14:editId="4EC9740A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5972175" cy="3960000"/>
                <wp:effectExtent l="0" t="0" r="28575" b="2159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81964" w14:textId="77777777" w:rsidR="00B64756" w:rsidRDefault="00B64756" w:rsidP="00B6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B32" id="Textfeld 3" o:spid="_x0000_s1027" type="#_x0000_t202" style="position:absolute;left:0;text-align:left;margin-left:0;margin-top:21.4pt;width:470.25pt;height:311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" fillcolor="white [3201]" strokeweight=".5pt">
                <v:textbox>
                  <w:txbxContent>
                    <w:p w14:paraId="1A181964" w14:textId="77777777" w:rsidR="00B64756" w:rsidRDefault="00B64756" w:rsidP="00B64756"/>
                  </w:txbxContent>
                </v:textbox>
                <w10:wrap type="topAndBottom" anchorx="margin"/>
              </v:shape>
            </w:pict>
          </mc:Fallback>
        </mc:AlternateContent>
      </w:r>
      <w:r w:rsidR="001A6E11" w:rsidRPr="001A6E11">
        <w:rPr>
          <w:rFonts w:ascii="Arial" w:hAnsi="Arial" w:cs="Arial"/>
          <w:sz w:val="24"/>
          <w:szCs w:val="24"/>
        </w:rPr>
        <w:t>Wie äußern sich Lernwiderstände bei mir?</w:t>
      </w:r>
    </w:p>
    <w:p w14:paraId="55A74D62" w14:textId="77777777" w:rsidR="00B64756" w:rsidRPr="00B64756" w:rsidRDefault="00B64756" w:rsidP="00B64756">
      <w:pPr>
        <w:spacing w:line="360" w:lineRule="auto"/>
        <w:rPr>
          <w:rFonts w:ascii="Arial" w:hAnsi="Arial" w:cs="Arial"/>
          <w:sz w:val="6"/>
          <w:szCs w:val="6"/>
        </w:rPr>
      </w:pPr>
    </w:p>
    <w:p w14:paraId="6529C85D" w14:textId="097481E1" w:rsidR="00AC4124" w:rsidRDefault="00B64756" w:rsidP="00AE7E87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81A76" wp14:editId="024478B6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972175" cy="3960000"/>
                <wp:effectExtent l="0" t="0" r="28575" b="2159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CB854" w14:textId="77777777" w:rsidR="00B64756" w:rsidRDefault="00B64756" w:rsidP="00B6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1A76" id="Textfeld 6" o:spid="_x0000_s1028" type="#_x0000_t202" style="position:absolute;left:0;text-align:left;margin-left:0;margin-top:37.35pt;width:470.25pt;height:311.8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" fillcolor="white [3201]" strokeweight=".5pt">
                <v:textbox>
                  <w:txbxContent>
                    <w:p w14:paraId="365CB854" w14:textId="77777777" w:rsidR="00B64756" w:rsidRDefault="00B64756" w:rsidP="00B64756"/>
                  </w:txbxContent>
                </v:textbox>
                <w10:wrap anchorx="margin"/>
              </v:shape>
            </w:pict>
          </mc:Fallback>
        </mc:AlternateContent>
      </w:r>
      <w:r w:rsidR="001A6E11" w:rsidRPr="001A6E11">
        <w:rPr>
          <w:rFonts w:ascii="Arial" w:hAnsi="Arial" w:cs="Arial"/>
          <w:sz w:val="24"/>
          <w:szCs w:val="24"/>
        </w:rPr>
        <w:t>Welche Möglichkeiten sehe ich in meinem Arbeitsalltag, die das „Lernen wollen“ von Auszubildenden unterstützen?</w:t>
      </w:r>
    </w:p>
    <w:sectPr w:rsidR="00AC4124" w:rsidSect="008941D5">
      <w:headerReference w:type="default" r:id="rId8"/>
      <w:foot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38EC" w14:textId="77777777" w:rsidR="00FD7583" w:rsidRDefault="00FD7583" w:rsidP="00EF740E">
      <w:pPr>
        <w:spacing w:after="0" w:line="240" w:lineRule="auto"/>
      </w:pPr>
      <w:r>
        <w:separator/>
      </w:r>
    </w:p>
  </w:endnote>
  <w:endnote w:type="continuationSeparator" w:id="0">
    <w:p w14:paraId="0EDFB63D" w14:textId="77777777" w:rsidR="00FD7583" w:rsidRDefault="00FD7583" w:rsidP="00EF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197"/>
      <w:docPartObj>
        <w:docPartGallery w:val="Page Numbers (Bottom of Page)"/>
        <w:docPartUnique/>
      </w:docPartObj>
    </w:sdtPr>
    <w:sdtEndPr/>
    <w:sdtContent>
      <w:sdt>
        <w:sdtPr>
          <w:id w:val="-139043702"/>
          <w:docPartObj>
            <w:docPartGallery w:val="Page Numbers (Top of Page)"/>
            <w:docPartUnique/>
          </w:docPartObj>
        </w:sdtPr>
        <w:sdtEndPr/>
        <w:sdtContent>
          <w:p w14:paraId="35FC345A" w14:textId="77777777" w:rsidR="0093417E" w:rsidRDefault="0093417E" w:rsidP="0093417E">
            <w:pPr>
              <w:pStyle w:val="Fuzeile"/>
              <w:pBdr>
                <w:top w:val="single" w:sz="4" w:space="1" w:color="auto"/>
              </w:pBdr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27712F26" w14:textId="77777777" w:rsidR="00EF740E" w:rsidRPr="00E4389B" w:rsidRDefault="00FD7583" w:rsidP="0093417E">
        <w:pPr>
          <w:pStyle w:val="Fuzeile"/>
          <w:jc w:val="right"/>
          <w:rPr>
            <w:rFonts w:asciiTheme="majorHAnsi" w:hAnsiTheme="majorHAnsi" w:cstheme="majorHAnsi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740C" w14:textId="77777777" w:rsidR="00FD7583" w:rsidRDefault="00FD7583" w:rsidP="00EF740E">
      <w:pPr>
        <w:spacing w:after="0" w:line="240" w:lineRule="auto"/>
      </w:pPr>
      <w:r>
        <w:separator/>
      </w:r>
    </w:p>
  </w:footnote>
  <w:footnote w:type="continuationSeparator" w:id="0">
    <w:p w14:paraId="1EEBE3B2" w14:textId="77777777" w:rsidR="00FD7583" w:rsidRDefault="00FD7583" w:rsidP="00EF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82B3" w14:textId="77777777" w:rsidR="000C06C1" w:rsidRDefault="0093417E" w:rsidP="006C678E">
    <w:pPr>
      <w:pStyle w:val="Kopfzeile"/>
      <w:tabs>
        <w:tab w:val="clear" w:pos="4536"/>
        <w:tab w:val="clear" w:pos="9072"/>
        <w:tab w:val="right" w:pos="14287"/>
      </w:tabs>
      <w:jc w:val="center"/>
      <w:rPr>
        <w:u w:val="single"/>
      </w:rPr>
    </w:pPr>
    <w:r w:rsidRPr="00CC721B">
      <w:rPr>
        <w:noProof/>
        <w:u w:val="single"/>
      </w:rPr>
      <w:drawing>
        <wp:inline distT="0" distB="0" distL="0" distR="0" wp14:anchorId="2B7B9556" wp14:editId="3F1CBB51">
          <wp:extent cx="997279" cy="540000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79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678E">
      <w:rPr>
        <w:u w:val="single"/>
      </w:rPr>
      <w:tab/>
    </w:r>
    <w:r w:rsidRPr="00CC721B">
      <w:rPr>
        <w:noProof/>
        <w:u w:val="single"/>
      </w:rPr>
      <w:drawing>
        <wp:inline distT="0" distB="0" distL="0" distR="0" wp14:anchorId="4C4AD94F" wp14:editId="6E7F7F18">
          <wp:extent cx="3051967" cy="540000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67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460"/>
    <w:multiLevelType w:val="hybridMultilevel"/>
    <w:tmpl w:val="5608D93A"/>
    <w:lvl w:ilvl="0" w:tplc="B250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6F38"/>
    <w:multiLevelType w:val="hybridMultilevel"/>
    <w:tmpl w:val="8506D968"/>
    <w:lvl w:ilvl="0" w:tplc="24789C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951EA"/>
    <w:multiLevelType w:val="hybridMultilevel"/>
    <w:tmpl w:val="63E0E4CC"/>
    <w:lvl w:ilvl="0" w:tplc="2CF074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2AF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414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2828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BD09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9464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185E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ACD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E5A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77D4637E"/>
    <w:multiLevelType w:val="hybridMultilevel"/>
    <w:tmpl w:val="57BE69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8558A"/>
    <w:multiLevelType w:val="hybridMultilevel"/>
    <w:tmpl w:val="3EEAFDF4"/>
    <w:lvl w:ilvl="0" w:tplc="4EA0E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03876">
    <w:abstractNumId w:val="1"/>
  </w:num>
  <w:num w:numId="2" w16cid:durableId="951059841">
    <w:abstractNumId w:val="0"/>
  </w:num>
  <w:num w:numId="3" w16cid:durableId="1305701823">
    <w:abstractNumId w:val="2"/>
  </w:num>
  <w:num w:numId="4" w16cid:durableId="2069299955">
    <w:abstractNumId w:val="4"/>
  </w:num>
  <w:num w:numId="5" w16cid:durableId="97363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1"/>
    <w:rsid w:val="000616DF"/>
    <w:rsid w:val="00091D77"/>
    <w:rsid w:val="000B17CF"/>
    <w:rsid w:val="000B1B2E"/>
    <w:rsid w:val="000B7B54"/>
    <w:rsid w:val="000C06C1"/>
    <w:rsid w:val="000C7B27"/>
    <w:rsid w:val="000E30BD"/>
    <w:rsid w:val="000E5316"/>
    <w:rsid w:val="000F40DE"/>
    <w:rsid w:val="001317D5"/>
    <w:rsid w:val="00143A9F"/>
    <w:rsid w:val="001A6E11"/>
    <w:rsid w:val="001D6903"/>
    <w:rsid w:val="002118E5"/>
    <w:rsid w:val="0021437D"/>
    <w:rsid w:val="00295FAE"/>
    <w:rsid w:val="002B24F0"/>
    <w:rsid w:val="002C6D1A"/>
    <w:rsid w:val="00307501"/>
    <w:rsid w:val="003A7706"/>
    <w:rsid w:val="0040222C"/>
    <w:rsid w:val="00426231"/>
    <w:rsid w:val="00490EB2"/>
    <w:rsid w:val="00496776"/>
    <w:rsid w:val="004D0844"/>
    <w:rsid w:val="00506A8A"/>
    <w:rsid w:val="0051016C"/>
    <w:rsid w:val="00530D84"/>
    <w:rsid w:val="005B320C"/>
    <w:rsid w:val="005B63AD"/>
    <w:rsid w:val="006C678E"/>
    <w:rsid w:val="006D7344"/>
    <w:rsid w:val="006E405A"/>
    <w:rsid w:val="007228F3"/>
    <w:rsid w:val="00741FA6"/>
    <w:rsid w:val="00742998"/>
    <w:rsid w:val="00743A48"/>
    <w:rsid w:val="007E149D"/>
    <w:rsid w:val="00801142"/>
    <w:rsid w:val="00801262"/>
    <w:rsid w:val="0080610A"/>
    <w:rsid w:val="008941D5"/>
    <w:rsid w:val="008B5100"/>
    <w:rsid w:val="008C26C6"/>
    <w:rsid w:val="0093417E"/>
    <w:rsid w:val="0093564F"/>
    <w:rsid w:val="00941266"/>
    <w:rsid w:val="009728C3"/>
    <w:rsid w:val="00973CDC"/>
    <w:rsid w:val="00A146C1"/>
    <w:rsid w:val="00A61FFD"/>
    <w:rsid w:val="00A7408E"/>
    <w:rsid w:val="00A75A50"/>
    <w:rsid w:val="00A913F4"/>
    <w:rsid w:val="00AC4124"/>
    <w:rsid w:val="00AE7E87"/>
    <w:rsid w:val="00B537B4"/>
    <w:rsid w:val="00B64756"/>
    <w:rsid w:val="00B971FA"/>
    <w:rsid w:val="00C65F3D"/>
    <w:rsid w:val="00C80FD3"/>
    <w:rsid w:val="00CD6881"/>
    <w:rsid w:val="00CF76D7"/>
    <w:rsid w:val="00D04FD5"/>
    <w:rsid w:val="00D268DE"/>
    <w:rsid w:val="00D54969"/>
    <w:rsid w:val="00D56AA6"/>
    <w:rsid w:val="00D817E5"/>
    <w:rsid w:val="00D85DB1"/>
    <w:rsid w:val="00E307B6"/>
    <w:rsid w:val="00E4389B"/>
    <w:rsid w:val="00E65173"/>
    <w:rsid w:val="00EA4B05"/>
    <w:rsid w:val="00ED1642"/>
    <w:rsid w:val="00EF740E"/>
    <w:rsid w:val="00F200F7"/>
    <w:rsid w:val="00F7225A"/>
    <w:rsid w:val="00FA66C1"/>
    <w:rsid w:val="00FB1F23"/>
    <w:rsid w:val="00FB63BC"/>
    <w:rsid w:val="00FD57F6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7A056"/>
  <w15:chartTrackingRefBased/>
  <w15:docId w15:val="{CBA6C110-F8CB-4331-8B1A-3E31E94C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13F4"/>
  </w:style>
  <w:style w:type="paragraph" w:styleId="berschrift1">
    <w:name w:val="heading 1"/>
    <w:basedOn w:val="Standard"/>
    <w:next w:val="Standard"/>
    <w:link w:val="berschrift1Zchn"/>
    <w:uiPriority w:val="9"/>
    <w:qFormat/>
    <w:rsid w:val="005B6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6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6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63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63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63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63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63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9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96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496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9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40E"/>
  </w:style>
  <w:style w:type="paragraph" w:styleId="Fuzeile">
    <w:name w:val="footer"/>
    <w:basedOn w:val="Standard"/>
    <w:link w:val="Fu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40E"/>
  </w:style>
  <w:style w:type="character" w:styleId="Platzhaltertext">
    <w:name w:val="Placeholder Text"/>
    <w:basedOn w:val="Absatz-Standardschriftart"/>
    <w:uiPriority w:val="99"/>
    <w:semiHidden/>
    <w:rsid w:val="005B63AD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5B63AD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5B63AD"/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5B63AD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5B63AD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5B63AD"/>
    <w:pPr>
      <w:outlineLvl w:val="9"/>
    </w:pPr>
    <w:rPr>
      <w:rFonts w:cstheme="majorHAnsi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5B63AD"/>
    <w:rPr>
      <w:rFonts w:asciiTheme="majorHAnsi" w:eastAsiaTheme="majorEastAsia" w:hAnsiTheme="majorHAnsi" w:cstheme="majorHAnsi"/>
      <w:i/>
      <w:iCs/>
      <w:color w:val="2F5496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63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5B63AD"/>
    <w:rPr>
      <w:rFonts w:asciiTheme="majorHAnsi" w:eastAsiaTheme="majorEastAsia" w:hAnsiTheme="majorHAnsi" w:cstheme="majorHAnsi"/>
      <w:i/>
      <w:iCs/>
      <w:color w:val="1F3763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63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5B63AD"/>
    <w:rPr>
      <w:rFonts w:asciiTheme="majorHAnsi" w:eastAsiaTheme="majorEastAsia" w:hAnsiTheme="majorHAnsi" w:cstheme="majorHAnsi"/>
      <w:color w:val="272727" w:themeColor="text1" w:themeTint="D8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63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5B63AD"/>
    <w:rPr>
      <w:rFonts w:asciiTheme="majorHAnsi" w:eastAsiaTheme="majorEastAsia" w:hAnsiTheme="majorHAnsi" w:cstheme="majorHAnsi"/>
      <w:i/>
      <w:iCs/>
      <w:color w:val="272727" w:themeColor="text1" w:themeTint="D8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63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A913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231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639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h-freiburg.de/ibw/institut/berufliche-bildung-fuer-gesundheit-und-nachhaltigkeit/methodenpool/lernprozessbegleitung/modul-4-lernerfolge-foerder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Kaiser</dc:creator>
  <cp:keywords/>
  <dc:description/>
  <cp:lastModifiedBy>Marc Ebbighausen</cp:lastModifiedBy>
  <cp:revision>9</cp:revision>
  <cp:lastPrinted>2022-07-09T22:11:00Z</cp:lastPrinted>
  <dcterms:created xsi:type="dcterms:W3CDTF">2022-07-09T21:41:00Z</dcterms:created>
  <dcterms:modified xsi:type="dcterms:W3CDTF">2022-07-09T22:11:00Z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CloudProjectKey=mvaa6kogtyww4xreq7od8hlf0sfvbmb0qqixlxl6tj1qfcn; ProjectName=Literatur BGN</vt:lpwstr>
  </property>
  <property fmtid="{D5CDD505-2E9C-101B-9397-08002B2CF9AE}" pid="3" name="CitaviDocumentProperty_7">
    <vt:lpwstr>Literatur BGN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">
    <vt:lpwstr>6.10.0.0</vt:lpwstr>
  </property>
</Properties>
</file>