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0C" w:rsidRDefault="00411C0C" w:rsidP="00411C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11C0C">
        <w:rPr>
          <w:rFonts w:ascii="Times New Roman" w:hAnsi="Times New Roman" w:cs="Times New Roman"/>
          <w:b/>
          <w:sz w:val="28"/>
          <w:szCs w:val="28"/>
        </w:rPr>
        <w:t xml:space="preserve">Informationen zur </w:t>
      </w:r>
      <w:r w:rsidR="001E4DEE">
        <w:rPr>
          <w:rFonts w:ascii="Times New Roman" w:hAnsi="Times New Roman" w:cs="Times New Roman"/>
          <w:b/>
          <w:sz w:val="28"/>
          <w:szCs w:val="28"/>
        </w:rPr>
        <w:t>Modulabschlussprüfung im Modul 1</w:t>
      </w:r>
    </w:p>
    <w:p w:rsidR="00411C0C" w:rsidRDefault="00411C0C" w:rsidP="00411C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1C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im Zertifikatsstudium </w:t>
      </w:r>
    </w:p>
    <w:p w:rsidR="00411C0C" w:rsidRDefault="00411C0C" w:rsidP="00411C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1C0C">
        <w:rPr>
          <w:rFonts w:ascii="Times New Roman" w:eastAsia="Times New Roman" w:hAnsi="Times New Roman" w:cs="Times New Roman"/>
          <w:b/>
          <w:bCs/>
          <w:sz w:val="28"/>
          <w:szCs w:val="28"/>
        </w:rPr>
        <w:t>"Pädagogischer Umgang mit Heterogenität in Schule und Unterricht"</w:t>
      </w:r>
    </w:p>
    <w:p w:rsidR="00411C0C" w:rsidRDefault="00411C0C" w:rsidP="001A7F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7F7A" w:rsidRPr="00411C0C" w:rsidRDefault="001A7F7A" w:rsidP="00411C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42A3" w:rsidRPr="001A7F7A" w:rsidRDefault="00E342A3" w:rsidP="00BB4782">
      <w:pPr>
        <w:pStyle w:val="Listenabsatz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Die </w:t>
      </w:r>
      <w:r w:rsidR="001E4DEE">
        <w:rPr>
          <w:rFonts w:ascii="Times New Roman" w:eastAsia="Times New Roman" w:hAnsi="Times New Roman" w:cs="Times New Roman"/>
          <w:b/>
          <w:sz w:val="28"/>
          <w:szCs w:val="28"/>
        </w:rPr>
        <w:t>mündliche Prüfung</w:t>
      </w:r>
    </w:p>
    <w:p w:rsidR="001A7F7A" w:rsidRPr="00E342A3" w:rsidRDefault="001A7F7A" w:rsidP="00AF53DA">
      <w:pPr>
        <w:pStyle w:val="Listenabsatz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3B8F" w:rsidRDefault="00E342A3" w:rsidP="001E4DEE">
      <w:pPr>
        <w:pStyle w:val="berschrift2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1E4DE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ist eine </w:t>
      </w:r>
      <w:r w:rsidR="001E4DEE" w:rsidRPr="001E4DE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mündliche </w:t>
      </w:r>
      <w:r w:rsidRPr="001E4DE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indi</w:t>
      </w:r>
      <w:r w:rsidR="001E4DEE" w:rsidRPr="001E4DE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viduelle Leistung, die aus einem 20-minütig</w:t>
      </w:r>
      <w:r w:rsidR="001E4DE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en Gespräch über ein selbst gewähltes</w:t>
      </w:r>
      <w:r w:rsidR="001E4DEE" w:rsidRPr="001E4DE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Thema aus dem Themenbereich „</w:t>
      </w:r>
      <w:r w:rsidR="001E4DEE" w:rsidRPr="001E4DE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Theoretische Grundlagen einer Pädagogik der </w:t>
      </w:r>
      <w:r w:rsidR="001E4DEE" w:rsidRPr="00E53B8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Heterogenität“ </w:t>
      </w:r>
      <w:r w:rsidR="00FA0FC7" w:rsidRPr="00E53B8F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besteht </w:t>
      </w:r>
      <w:r w:rsidR="00BB4782" w:rsidRPr="00E53B8F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und </w:t>
      </w:r>
      <w:r w:rsidR="00BB0D02" w:rsidRPr="00E53B8F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mit einer Note bewertet wird.</w:t>
      </w:r>
      <w:r w:rsidR="00B042D3" w:rsidRPr="00E53B8F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94929" w:rsidRPr="00E53B8F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Wählen Sie hierzu ein</w:t>
      </w:r>
      <w:r w:rsidR="00E53B8F" w:rsidRPr="00E53B8F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Thema der/die/das in den von Ihnen besuchten Veranstaltungen für Sie bedeutsam geworden ist!</w:t>
      </w:r>
    </w:p>
    <w:p w:rsidR="00FA0FC7" w:rsidRDefault="00FA0FC7" w:rsidP="00815B94">
      <w:pPr>
        <w:pStyle w:val="berschrift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53B8F" w:rsidRDefault="00E53B8F" w:rsidP="00E53B8F">
      <w:pPr>
        <w:pStyle w:val="Listenabsatz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C65">
        <w:rPr>
          <w:rFonts w:ascii="Times New Roman" w:eastAsia="Times New Roman" w:hAnsi="Times New Roman" w:cs="Times New Roman"/>
          <w:sz w:val="24"/>
          <w:szCs w:val="24"/>
        </w:rPr>
        <w:t xml:space="preserve">Stellen Sie </w:t>
      </w:r>
      <w:r>
        <w:rPr>
          <w:rFonts w:ascii="Times New Roman" w:eastAsia="Times New Roman" w:hAnsi="Times New Roman" w:cs="Times New Roman"/>
          <w:sz w:val="24"/>
          <w:szCs w:val="24"/>
        </w:rPr>
        <w:t>das ausgewählte Thema (z.B. einen Theorieansatz, ein didaktisches Modell, eine Unterrichtsmethode oder ein Diagnoseverfahren)</w:t>
      </w:r>
      <w:r w:rsidRPr="00F85C65">
        <w:rPr>
          <w:rFonts w:ascii="Times New Roman" w:eastAsia="Times New Roman" w:hAnsi="Times New Roman" w:cs="Times New Roman"/>
          <w:sz w:val="24"/>
          <w:szCs w:val="24"/>
        </w:rPr>
        <w:t xml:space="preserve"> mit Bezug auf einschlägige Literatur prägnant dar und verorten Sie die Bedeutung des Themas im Kontex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pädagogischer Fragestellungen! </w:t>
      </w:r>
    </w:p>
    <w:p w:rsidR="00E53B8F" w:rsidRDefault="00E53B8F" w:rsidP="00E53B8F">
      <w:pPr>
        <w:pStyle w:val="Listenabsatz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Stellen Sie vor, wie</w:t>
      </w:r>
      <w:r w:rsidRPr="00F85C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dieser Theorieansatz, das didaktische Modell, die Unterrichts-methode oder das Diagnoseverfahren in der schulischen Praxis angewendet werden kann in Bezug auf eine konkrete Schulform, in einem bestimmten Schulfach, in einer bestimmten Altersklasse, in einer bestimmten Unterrichtseinheit!</w:t>
      </w:r>
    </w:p>
    <w:p w:rsidR="00E53B8F" w:rsidRDefault="00E53B8F" w:rsidP="00E53B8F">
      <w:pPr>
        <w:pStyle w:val="Listenabsatz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Thematisieren Sie dabei auch die Voraussetzungen, Grenzen und die eventuellen Problempunkte bei der Anwendung! Diese sollten </w:t>
      </w:r>
      <w:r w:rsidRPr="00F85C65">
        <w:rPr>
          <w:rFonts w:ascii="Times New Roman" w:eastAsia="Times New Roman" w:hAnsi="Times New Roman" w:cs="Times New Roman"/>
          <w:sz w:val="24"/>
          <w:szCs w:val="24"/>
        </w:rPr>
        <w:t>mit Bezug auf einschlägige Literatur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(inklusive empirische Untersuchungen über das Thema) </w:t>
      </w:r>
      <w:r w:rsidRPr="00CC58FD">
        <w:rPr>
          <w:rFonts w:ascii="Times New Roman" w:eastAsia="Times New Roman" w:hAnsi="Times New Roman" w:cs="Times New Roman"/>
          <w:sz w:val="24"/>
          <w:szCs w:val="24"/>
        </w:rPr>
        <w:t>aufgezeigt, begründet und diskutiert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werden</w:t>
      </w:r>
      <w:r w:rsidRPr="00CC58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3B8F" w:rsidRPr="00F85C65" w:rsidRDefault="00E53B8F" w:rsidP="00E53B8F">
      <w:pPr>
        <w:pStyle w:val="Listenabsatz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Erarbeiten Sie einen eigenen Standpunkt in Bezug auf das gewählte Thema und begründen Sie diese mit Hilfe der Fachliteratur (theoretische und empirische Auseinandersetzungen) und Ihrer praktischen Erfahrung!</w:t>
      </w:r>
    </w:p>
    <w:p w:rsidR="00D30B47" w:rsidRPr="00E53B8F" w:rsidRDefault="00D30B47" w:rsidP="00E53B8F">
      <w:pPr>
        <w:pStyle w:val="Listenabsatz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0B47" w:rsidRPr="00EB3B5E" w:rsidRDefault="001E4DEE" w:rsidP="00AA6264">
      <w:pPr>
        <w:pStyle w:val="Listenabsatz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Anmeldung zur P</w:t>
      </w:r>
      <w:r w:rsidR="00D30B47" w:rsidRPr="00EB3B5E">
        <w:rPr>
          <w:rFonts w:ascii="Times New Roman" w:eastAsia="Times New Roman" w:hAnsi="Times New Roman" w:cs="Times New Roman"/>
          <w:b/>
          <w:sz w:val="28"/>
          <w:szCs w:val="28"/>
        </w:rPr>
        <w:t>rüfung</w:t>
      </w:r>
    </w:p>
    <w:p w:rsidR="00EB3B5E" w:rsidRDefault="00EB3B5E" w:rsidP="00AA6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3B8F" w:rsidRPr="00D30B47" w:rsidRDefault="00EB3B5E" w:rsidP="00E5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B5E">
        <w:rPr>
          <w:rFonts w:ascii="Times New Roman" w:eastAsia="Times New Roman" w:hAnsi="Times New Roman" w:cs="Times New Roman"/>
          <w:sz w:val="24"/>
          <w:szCs w:val="24"/>
        </w:rPr>
        <w:t xml:space="preserve">Die Anmeldung zur Prüfung erfolgt </w:t>
      </w:r>
      <w:r w:rsidR="00E53B8F">
        <w:rPr>
          <w:rFonts w:ascii="Times New Roman" w:eastAsia="Times New Roman" w:hAnsi="Times New Roman" w:cs="Times New Roman"/>
          <w:sz w:val="24"/>
          <w:szCs w:val="24"/>
        </w:rPr>
        <w:t>spätestens nach dem Ende des nachfolgenden Semesters, indem alle Lehrveranstaltungen für das Modul 1 belegt wurden. Die Anmeldung erfolgt bei</w:t>
      </w:r>
      <w:r w:rsidR="00111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13E3" w:rsidRPr="001113E3">
        <w:rPr>
          <w:rFonts w:ascii="Times New Roman" w:eastAsia="Times New Roman" w:hAnsi="Times New Roman" w:cs="Times New Roman"/>
          <w:sz w:val="24"/>
          <w:szCs w:val="24"/>
        </w:rPr>
        <w:t>den Verantwortlichen</w:t>
      </w:r>
      <w:r w:rsidR="00111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3B8F" w:rsidRPr="00EB3B5E">
        <w:rPr>
          <w:rFonts w:ascii="Times New Roman" w:eastAsia="Times New Roman" w:hAnsi="Times New Roman" w:cs="Times New Roman"/>
          <w:sz w:val="24"/>
          <w:szCs w:val="24"/>
        </w:rPr>
        <w:t>persönlich oder durch eine(n) Vertreter(in) mit einfacher schriftlicher Vollmacht. Bitte halten Sie für die A</w:t>
      </w:r>
      <w:r w:rsidR="00E53B8F">
        <w:rPr>
          <w:rFonts w:ascii="Times New Roman" w:eastAsia="Times New Roman" w:hAnsi="Times New Roman" w:cs="Times New Roman"/>
          <w:sz w:val="24"/>
          <w:szCs w:val="24"/>
        </w:rPr>
        <w:t>nmeldung</w:t>
      </w:r>
      <w:r w:rsidR="00E53B8F" w:rsidRPr="00EB3B5E">
        <w:rPr>
          <w:rFonts w:ascii="Times New Roman" w:eastAsia="Times New Roman" w:hAnsi="Times New Roman" w:cs="Times New Roman"/>
          <w:sz w:val="24"/>
          <w:szCs w:val="24"/>
        </w:rPr>
        <w:t xml:space="preserve"> ihren Personal</w:t>
      </w:r>
      <w:r w:rsidR="00E53B8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53B8F" w:rsidRPr="00EB3B5E">
        <w:rPr>
          <w:rFonts w:ascii="Times New Roman" w:eastAsia="Times New Roman" w:hAnsi="Times New Roman" w:cs="Times New Roman"/>
          <w:sz w:val="24"/>
          <w:szCs w:val="24"/>
        </w:rPr>
        <w:t>oder Studierendenausweis bereit.</w:t>
      </w:r>
    </w:p>
    <w:p w:rsidR="00EB3B5E" w:rsidRPr="00EB3B5E" w:rsidRDefault="00EB3B5E" w:rsidP="00815B94">
      <w:pPr>
        <w:pStyle w:val="Listenabsatz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3FE3" w:rsidRPr="00EB3B5E" w:rsidRDefault="00533FE3" w:rsidP="00EB3B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33FE3" w:rsidRPr="00EB3B5E" w:rsidSect="004479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2526"/>
    <w:multiLevelType w:val="hybridMultilevel"/>
    <w:tmpl w:val="6A72F5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20370"/>
    <w:multiLevelType w:val="hybridMultilevel"/>
    <w:tmpl w:val="30A8F3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11CA6"/>
    <w:multiLevelType w:val="hybridMultilevel"/>
    <w:tmpl w:val="644ACEE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C5831"/>
    <w:multiLevelType w:val="hybridMultilevel"/>
    <w:tmpl w:val="56962B6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3681C"/>
    <w:multiLevelType w:val="hybridMultilevel"/>
    <w:tmpl w:val="67E42E5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6531B"/>
    <w:multiLevelType w:val="hybridMultilevel"/>
    <w:tmpl w:val="A19EC0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0E73"/>
    <w:multiLevelType w:val="hybridMultilevel"/>
    <w:tmpl w:val="2368BA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31245"/>
    <w:multiLevelType w:val="hybridMultilevel"/>
    <w:tmpl w:val="5220FB3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0C"/>
    <w:rsid w:val="000933EA"/>
    <w:rsid w:val="001113E3"/>
    <w:rsid w:val="001A7F7A"/>
    <w:rsid w:val="001E4DEE"/>
    <w:rsid w:val="00264CF3"/>
    <w:rsid w:val="002772D7"/>
    <w:rsid w:val="003F6307"/>
    <w:rsid w:val="00411C0C"/>
    <w:rsid w:val="004479CC"/>
    <w:rsid w:val="004B024F"/>
    <w:rsid w:val="00533FE3"/>
    <w:rsid w:val="005F00F4"/>
    <w:rsid w:val="00620F7E"/>
    <w:rsid w:val="00694929"/>
    <w:rsid w:val="007670E3"/>
    <w:rsid w:val="007A00E9"/>
    <w:rsid w:val="00815B94"/>
    <w:rsid w:val="009E1333"/>
    <w:rsid w:val="009E6AEA"/>
    <w:rsid w:val="00AA6264"/>
    <w:rsid w:val="00AF53DA"/>
    <w:rsid w:val="00B042D3"/>
    <w:rsid w:val="00BB0D02"/>
    <w:rsid w:val="00BB4782"/>
    <w:rsid w:val="00C32C87"/>
    <w:rsid w:val="00CC58FD"/>
    <w:rsid w:val="00D30B47"/>
    <w:rsid w:val="00D73228"/>
    <w:rsid w:val="00DB4804"/>
    <w:rsid w:val="00DF79ED"/>
    <w:rsid w:val="00E342A3"/>
    <w:rsid w:val="00E53B8F"/>
    <w:rsid w:val="00E85570"/>
    <w:rsid w:val="00EB3B5E"/>
    <w:rsid w:val="00EE3ECF"/>
    <w:rsid w:val="00EE5F79"/>
    <w:rsid w:val="00F058A6"/>
    <w:rsid w:val="00F73C85"/>
    <w:rsid w:val="00F85C65"/>
    <w:rsid w:val="00FA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A00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411C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411C0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enabsatz">
    <w:name w:val="List Paragraph"/>
    <w:basedOn w:val="Standard"/>
    <w:uiPriority w:val="34"/>
    <w:qFormat/>
    <w:rsid w:val="00E342A3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7A00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A00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411C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411C0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enabsatz">
    <w:name w:val="List Paragraph"/>
    <w:basedOn w:val="Standard"/>
    <w:uiPriority w:val="34"/>
    <w:qFormat/>
    <w:rsid w:val="00E342A3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7A00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8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2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 Freiburg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Nina Ortmann</cp:lastModifiedBy>
  <cp:revision>2</cp:revision>
  <dcterms:created xsi:type="dcterms:W3CDTF">2016-10-28T18:28:00Z</dcterms:created>
  <dcterms:modified xsi:type="dcterms:W3CDTF">2016-10-28T18:28:00Z</dcterms:modified>
</cp:coreProperties>
</file>